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14E45" w14:textId="317EEC50" w:rsidR="008D48C0" w:rsidRDefault="00B07A6D" w:rsidP="00B07A6D">
      <w:pPr>
        <w:jc w:val="center"/>
        <w:rPr>
          <w:b/>
        </w:rPr>
      </w:pPr>
      <w:r>
        <w:rPr>
          <w:b/>
        </w:rPr>
        <w:t>Consulting Engagement Agreement</w:t>
      </w:r>
    </w:p>
    <w:p w14:paraId="6D3C89FC" w14:textId="468668FB" w:rsidR="00B07A6D" w:rsidRDefault="00B07A6D" w:rsidP="00B07A6D">
      <w:pPr>
        <w:jc w:val="center"/>
        <w:rPr>
          <w:b/>
        </w:rPr>
      </w:pPr>
    </w:p>
    <w:p w14:paraId="2D763655" w14:textId="0A65D475" w:rsidR="00B07A6D" w:rsidRDefault="009C58C5" w:rsidP="00B07A6D">
      <w:r>
        <w:t>_____________________, 20</w:t>
      </w:r>
      <w:r w:rsidR="008C7552">
        <w:t>21</w:t>
      </w:r>
    </w:p>
    <w:p w14:paraId="515CB0F0" w14:textId="6BFCD69A" w:rsidR="00B07A6D" w:rsidRDefault="00B07A6D" w:rsidP="00B07A6D"/>
    <w:p w14:paraId="2CAB1F87" w14:textId="77777777" w:rsidR="00B15529" w:rsidRDefault="00B15529" w:rsidP="00B07A6D">
      <w:pPr>
        <w:spacing w:after="0" w:line="240" w:lineRule="auto"/>
        <w:sectPr w:rsidR="00B15529" w:rsidSect="00B07A6D">
          <w:pgSz w:w="12240" w:h="15840"/>
          <w:pgMar w:top="810" w:right="1440" w:bottom="1440" w:left="1440" w:header="720" w:footer="720" w:gutter="0"/>
          <w:cols w:space="720"/>
          <w:docGrid w:linePitch="360"/>
        </w:sectPr>
      </w:pPr>
    </w:p>
    <w:p w14:paraId="3DDAC9B1" w14:textId="15DCF360" w:rsidR="00B07A6D" w:rsidRDefault="00307FB4" w:rsidP="00B07A6D">
      <w:pPr>
        <w:spacing w:after="0" w:line="240" w:lineRule="auto"/>
      </w:pPr>
      <w:r w:rsidRPr="00307FB4">
        <w:rPr>
          <w:b/>
        </w:rPr>
        <w:t>CLIENT:</w:t>
      </w:r>
      <w:r>
        <w:br/>
      </w:r>
      <w:r w:rsidR="00B07A6D">
        <w:t>Justin Yarmark, CEO</w:t>
      </w:r>
    </w:p>
    <w:p w14:paraId="34218B24" w14:textId="7916161C" w:rsidR="00B07A6D" w:rsidRDefault="00B07A6D" w:rsidP="00B07A6D">
      <w:pPr>
        <w:spacing w:after="0" w:line="240" w:lineRule="auto"/>
      </w:pPr>
      <w:r>
        <w:t>New</w:t>
      </w:r>
      <w:r w:rsidR="00A761AA">
        <w:t xml:space="preserve"> </w:t>
      </w:r>
      <w:r>
        <w:t>Haven Assisted Living and Memory Care</w:t>
      </w:r>
      <w:r w:rsidR="00307FB4">
        <w:t>,</w:t>
      </w:r>
      <w:r w:rsidR="00A761AA">
        <w:t xml:space="preserve"> Enriched Senior Living</w:t>
      </w:r>
      <w:r w:rsidR="00307FB4">
        <w:t xml:space="preserve"> &amp; Affiliates</w:t>
      </w:r>
    </w:p>
    <w:p w14:paraId="1DFD2DCE" w14:textId="2F28A8A0" w:rsidR="00B07A6D" w:rsidRDefault="00A552A9" w:rsidP="00B07A6D">
      <w:pPr>
        <w:spacing w:after="0" w:line="240" w:lineRule="auto"/>
      </w:pPr>
      <w:r>
        <w:t>107 Creekside Trail</w:t>
      </w:r>
    </w:p>
    <w:p w14:paraId="45D9D153" w14:textId="493A0EA8" w:rsidR="00A552A9" w:rsidRDefault="00A552A9" w:rsidP="00B07A6D">
      <w:pPr>
        <w:spacing w:after="0" w:line="240" w:lineRule="auto"/>
      </w:pPr>
      <w:r>
        <w:t>Kyle, TX 78640</w:t>
      </w:r>
    </w:p>
    <w:p w14:paraId="535112FB" w14:textId="77777777" w:rsidR="00A552A9" w:rsidRDefault="00A552A9" w:rsidP="00B07A6D">
      <w:pPr>
        <w:spacing w:after="0" w:line="240" w:lineRule="auto"/>
      </w:pPr>
    </w:p>
    <w:p w14:paraId="77EF3339" w14:textId="5F4AF4D2" w:rsidR="00BD746B" w:rsidRDefault="00BD746B" w:rsidP="00E63DD8">
      <w:pPr>
        <w:pStyle w:val="ListParagraph"/>
        <w:spacing w:after="0" w:line="240" w:lineRule="auto"/>
        <w:ind w:left="1440"/>
        <w:jc w:val="both"/>
      </w:pPr>
      <w:r w:rsidRPr="00BD746B">
        <w:rPr>
          <w:b/>
        </w:rPr>
        <w:t>CONSULTANT:</w:t>
      </w:r>
      <w:r>
        <w:br/>
      </w:r>
    </w:p>
    <w:p w14:paraId="599F033D" w14:textId="444C2B07" w:rsidR="00E63DD8" w:rsidRDefault="00E63DD8" w:rsidP="00E63DD8">
      <w:pPr>
        <w:pStyle w:val="ListParagraph"/>
        <w:spacing w:after="0" w:line="240" w:lineRule="auto"/>
        <w:ind w:left="1440"/>
        <w:jc w:val="both"/>
      </w:pPr>
    </w:p>
    <w:p w14:paraId="391B8CA7" w14:textId="70EFA5BA" w:rsidR="00E63DD8" w:rsidRDefault="00E63DD8" w:rsidP="00E63DD8">
      <w:pPr>
        <w:pStyle w:val="ListParagraph"/>
        <w:spacing w:after="0" w:line="240" w:lineRule="auto"/>
        <w:ind w:left="1440"/>
        <w:jc w:val="both"/>
      </w:pPr>
    </w:p>
    <w:p w14:paraId="34B5C037" w14:textId="77777777" w:rsidR="00E63DD8" w:rsidRDefault="00E63DD8" w:rsidP="00E63DD8">
      <w:pPr>
        <w:pStyle w:val="ListParagraph"/>
        <w:spacing w:after="0" w:line="240" w:lineRule="auto"/>
        <w:ind w:left="1440"/>
        <w:jc w:val="both"/>
      </w:pPr>
    </w:p>
    <w:p w14:paraId="1548E682" w14:textId="3AB079E8" w:rsidR="00BD746B" w:rsidRDefault="00BD746B" w:rsidP="00BD746B">
      <w:pPr>
        <w:pStyle w:val="ListParagraph"/>
        <w:spacing w:after="0" w:line="240" w:lineRule="auto"/>
        <w:ind w:left="1440"/>
        <w:jc w:val="both"/>
      </w:pPr>
      <w:r>
        <w:t>(the “Consultant”)</w:t>
      </w:r>
    </w:p>
    <w:p w14:paraId="66BFDDE9" w14:textId="77777777" w:rsidR="00B15529" w:rsidRDefault="00B15529" w:rsidP="00BD746B">
      <w:pPr>
        <w:spacing w:after="0" w:line="240" w:lineRule="auto"/>
        <w:sectPr w:rsidR="00B15529" w:rsidSect="00B15529">
          <w:type w:val="continuous"/>
          <w:pgSz w:w="12240" w:h="15840"/>
          <w:pgMar w:top="810" w:right="1440" w:bottom="1440" w:left="1440" w:header="720" w:footer="720" w:gutter="0"/>
          <w:cols w:num="2" w:space="720"/>
          <w:docGrid w:linePitch="360"/>
        </w:sectPr>
      </w:pPr>
    </w:p>
    <w:p w14:paraId="3A5E7B74" w14:textId="3BE54CCB" w:rsidR="00B15529" w:rsidRDefault="00B15529" w:rsidP="00BD746B">
      <w:pPr>
        <w:spacing w:after="0" w:line="240" w:lineRule="auto"/>
      </w:pPr>
    </w:p>
    <w:p w14:paraId="4A759CB2" w14:textId="36B434E8" w:rsidR="00BD746B" w:rsidRDefault="00BD746B" w:rsidP="00BD746B">
      <w:pPr>
        <w:spacing w:after="0" w:line="240" w:lineRule="auto"/>
      </w:pPr>
      <w:r>
        <w:br/>
      </w:r>
    </w:p>
    <w:p w14:paraId="5087C986" w14:textId="044AE729" w:rsidR="00B07A6D" w:rsidRDefault="00B07A6D" w:rsidP="00B07A6D">
      <w:pPr>
        <w:spacing w:after="0" w:line="240" w:lineRule="auto"/>
      </w:pPr>
    </w:p>
    <w:p w14:paraId="4892BC54" w14:textId="0A58D152" w:rsidR="00B07A6D" w:rsidRDefault="00B07A6D" w:rsidP="00B07A6D">
      <w:pPr>
        <w:spacing w:after="0" w:line="240" w:lineRule="auto"/>
      </w:pPr>
      <w:r>
        <w:t xml:space="preserve">This letter confirms the engagement of </w:t>
      </w:r>
      <w:r w:rsidR="00E63DD8">
        <w:t>________________</w:t>
      </w:r>
      <w:r>
        <w:t xml:space="preserve">, </w:t>
      </w:r>
      <w:r w:rsidR="00E63DD8">
        <w:t>_____</w:t>
      </w:r>
      <w:r>
        <w:t xml:space="preserve">, “Consultant” by </w:t>
      </w:r>
      <w:r w:rsidR="00335312">
        <w:t>New Haven Assisted Living and Memory Care, “Client” To provide certain consulting services as described below.</w:t>
      </w:r>
      <w:r w:rsidR="00B95755">
        <w:br/>
      </w:r>
    </w:p>
    <w:p w14:paraId="12A81527" w14:textId="72C3E47C" w:rsidR="00335312" w:rsidRDefault="00335312" w:rsidP="00335312">
      <w:pPr>
        <w:pStyle w:val="ListParagraph"/>
        <w:numPr>
          <w:ilvl w:val="0"/>
          <w:numId w:val="1"/>
        </w:numPr>
        <w:spacing w:after="0" w:line="240" w:lineRule="auto"/>
      </w:pPr>
      <w:r w:rsidRPr="00BD746B">
        <w:rPr>
          <w:b/>
        </w:rPr>
        <w:t xml:space="preserve">Services to be </w:t>
      </w:r>
      <w:r w:rsidR="00AA6680" w:rsidRPr="00BD746B">
        <w:rPr>
          <w:b/>
        </w:rPr>
        <w:t>Pr</w:t>
      </w:r>
      <w:r w:rsidRPr="00BD746B">
        <w:rPr>
          <w:b/>
        </w:rPr>
        <w:t>ovided</w:t>
      </w:r>
      <w:r>
        <w:t xml:space="preserve">: Consultant </w:t>
      </w:r>
      <w:r w:rsidR="00B95755">
        <w:t>shal</w:t>
      </w:r>
      <w:r>
        <w:t xml:space="preserve">l provide all services, duties and responsibilities outlined in the attached addendum A. the services will be provided for the fees described below: </w:t>
      </w:r>
    </w:p>
    <w:p w14:paraId="4E2846B7" w14:textId="60A97727" w:rsidR="00335312" w:rsidRDefault="00BD746B" w:rsidP="00335312">
      <w:pPr>
        <w:pStyle w:val="ListParagraph"/>
        <w:numPr>
          <w:ilvl w:val="1"/>
          <w:numId w:val="1"/>
        </w:numPr>
        <w:spacing w:after="0" w:line="240" w:lineRule="auto"/>
      </w:pPr>
      <w:r>
        <w:t xml:space="preserve">Compensation: </w:t>
      </w:r>
      <w:r w:rsidR="00335312">
        <w:t>Consultant to be paid</w:t>
      </w:r>
      <w:r w:rsidR="009C58C5">
        <w:t xml:space="preserve"> $35 </w:t>
      </w:r>
      <w:r w:rsidR="008C7552">
        <w:t>per employee</w:t>
      </w:r>
      <w:r w:rsidR="009C58C5">
        <w:t>, or</w:t>
      </w:r>
      <w:r w:rsidR="00335312">
        <w:t xml:space="preserve"> </w:t>
      </w:r>
      <w:r w:rsidR="009C58C5">
        <w:t xml:space="preserve">$200 per class for 5 individuals, or </w:t>
      </w:r>
      <w:r w:rsidR="00335312">
        <w:t>$</w:t>
      </w:r>
      <w:r w:rsidR="00E63DD8">
        <w:t>3</w:t>
      </w:r>
      <w:r w:rsidR="009C58C5">
        <w:t>5</w:t>
      </w:r>
      <w:r w:rsidR="00E63DD8">
        <w:t>0</w:t>
      </w:r>
      <w:r w:rsidR="00335312">
        <w:t xml:space="preserve"> per</w:t>
      </w:r>
      <w:r w:rsidR="00E63DD8">
        <w:t xml:space="preserve"> class</w:t>
      </w:r>
      <w:r w:rsidR="00335312">
        <w:t xml:space="preserve"> </w:t>
      </w:r>
      <w:r w:rsidR="00E63DD8">
        <w:t>10 individuals</w:t>
      </w:r>
      <w:r w:rsidR="00335312">
        <w:t>.</w:t>
      </w:r>
    </w:p>
    <w:p w14:paraId="7A2C0C4F" w14:textId="65FC68ED" w:rsidR="00B95755" w:rsidRDefault="00B95755" w:rsidP="00335312">
      <w:pPr>
        <w:pStyle w:val="ListParagraph"/>
        <w:numPr>
          <w:ilvl w:val="1"/>
          <w:numId w:val="1"/>
        </w:numPr>
        <w:spacing w:after="0" w:line="240" w:lineRule="auto"/>
      </w:pPr>
      <w:r>
        <w:t xml:space="preserve">Consultant will invoice the Client </w:t>
      </w:r>
      <w:r w:rsidR="00BD746B">
        <w:t>every month</w:t>
      </w:r>
      <w:r w:rsidR="00E63DD8">
        <w:t xml:space="preserve"> or upon completion of services.</w:t>
      </w:r>
    </w:p>
    <w:p w14:paraId="0DDFCBBD" w14:textId="044ABF4A" w:rsidR="00C3509A" w:rsidRDefault="00C3509A" w:rsidP="00335312">
      <w:pPr>
        <w:pStyle w:val="ListParagraph"/>
        <w:numPr>
          <w:ilvl w:val="1"/>
          <w:numId w:val="1"/>
        </w:numPr>
        <w:spacing w:after="0" w:line="240" w:lineRule="auto"/>
      </w:pPr>
      <w:r>
        <w:t xml:space="preserve">Consultant </w:t>
      </w:r>
      <w:r w:rsidR="00935CFE">
        <w:t>will</w:t>
      </w:r>
      <w:r>
        <w:t xml:space="preserve"> </w:t>
      </w:r>
      <w:r w:rsidR="00935CFE">
        <w:t xml:space="preserve">provide </w:t>
      </w:r>
      <w:r w:rsidR="00B95755">
        <w:t xml:space="preserve">the </w:t>
      </w:r>
      <w:r w:rsidR="00E63DD8">
        <w:t xml:space="preserve">Med Delegation classes and </w:t>
      </w:r>
      <w:r w:rsidR="002642C1">
        <w:t xml:space="preserve">extend their </w:t>
      </w:r>
      <w:r w:rsidR="009C58C5">
        <w:t xml:space="preserve">Registered Nurse </w:t>
      </w:r>
      <w:r w:rsidR="002642C1">
        <w:t>(RN) license to Unlicensed Persons dispensing with medication in the Client’s Assisted Living Communities.</w:t>
      </w:r>
    </w:p>
    <w:p w14:paraId="67F8DDB9" w14:textId="02B17174" w:rsidR="00AA6680" w:rsidRDefault="00335312" w:rsidP="00335312">
      <w:pPr>
        <w:pStyle w:val="ListParagraph"/>
        <w:numPr>
          <w:ilvl w:val="1"/>
          <w:numId w:val="1"/>
        </w:numPr>
        <w:spacing w:after="0" w:line="240" w:lineRule="auto"/>
      </w:pPr>
      <w:r>
        <w:t xml:space="preserve">All travel expenses </w:t>
      </w:r>
      <w:r w:rsidR="00AA6680">
        <w:t>to Client locations will be the responsibility of the Client.</w:t>
      </w:r>
      <w:r w:rsidR="00B95755">
        <w:t xml:space="preserve"> All travel expenses must be pre-approved by the client.</w:t>
      </w:r>
      <w:r w:rsidR="009C58C5">
        <w:t xml:space="preserve"> Client will reimburse the Consultant at .5</w:t>
      </w:r>
      <w:r w:rsidR="008C7552">
        <w:t>0</w:t>
      </w:r>
      <w:r w:rsidR="009C58C5">
        <w:t xml:space="preserve"> per mile.</w:t>
      </w:r>
    </w:p>
    <w:p w14:paraId="31684579" w14:textId="59382D9F" w:rsidR="00AF4602" w:rsidRDefault="00AA6680" w:rsidP="00B95755">
      <w:pPr>
        <w:pStyle w:val="ListParagraph"/>
        <w:numPr>
          <w:ilvl w:val="1"/>
          <w:numId w:val="1"/>
        </w:numPr>
        <w:spacing w:after="0" w:line="240" w:lineRule="auto"/>
      </w:pPr>
      <w:r>
        <w:t>All telephonic expenses for Client support will be the responsibility of the Consultant.</w:t>
      </w:r>
      <w:r w:rsidR="00BD746B">
        <w:br/>
      </w:r>
    </w:p>
    <w:p w14:paraId="1772D328" w14:textId="34A46562" w:rsidR="00B95755" w:rsidRDefault="00BD746B" w:rsidP="00B95755">
      <w:pPr>
        <w:pStyle w:val="ListParagraph"/>
        <w:numPr>
          <w:ilvl w:val="0"/>
          <w:numId w:val="1"/>
        </w:numPr>
        <w:spacing w:after="0" w:line="240" w:lineRule="auto"/>
      </w:pPr>
      <w:r w:rsidRPr="00BD746B">
        <w:rPr>
          <w:b/>
        </w:rPr>
        <w:t>Capacity/Independent Contractor:</w:t>
      </w:r>
      <w:r>
        <w:t xml:space="preserve"> </w:t>
      </w:r>
      <w:r w:rsidR="00B95755">
        <w:t>In providing the Services under this Consulting Agreement it is expressly agreed that the Consultant is acting as an independent contractor and not as an employee. The Consultant and the Client acknowledge that this Agreement does not create a partnership or joint venture between them</w:t>
      </w:r>
      <w:r w:rsidR="008C7552">
        <w:t xml:space="preserve"> </w:t>
      </w:r>
      <w:r w:rsidR="00B95755">
        <w:t xml:space="preserve">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w:t>
      </w:r>
      <w:proofErr w:type="gramStart"/>
      <w:r w:rsidR="00B95755">
        <w:t>state</w:t>
      </w:r>
      <w:proofErr w:type="gramEnd"/>
      <w:r w:rsidR="00B95755">
        <w:t xml:space="preserve"> and federal taxes related to payments made to the Consultant under this Agreement.</w:t>
      </w:r>
      <w:r>
        <w:br/>
      </w:r>
    </w:p>
    <w:p w14:paraId="51A480F2" w14:textId="066ACAEC" w:rsidR="00AA6680" w:rsidRDefault="00BD746B" w:rsidP="00AA6680">
      <w:pPr>
        <w:pStyle w:val="ListParagraph"/>
        <w:numPr>
          <w:ilvl w:val="0"/>
          <w:numId w:val="1"/>
        </w:numPr>
        <w:spacing w:after="0" w:line="240" w:lineRule="auto"/>
      </w:pPr>
      <w:r w:rsidRPr="00BD746B">
        <w:rPr>
          <w:b/>
        </w:rPr>
        <w:t>Exclusivity:</w:t>
      </w:r>
      <w:r>
        <w:t xml:space="preserve"> </w:t>
      </w:r>
      <w:r w:rsidR="00AA6680">
        <w:t>This agreement shall not be exclusive. Changes to the scope of the services shall be made only in writing and executed by authorized representatives of both parties.</w:t>
      </w:r>
      <w:r>
        <w:br/>
      </w:r>
    </w:p>
    <w:p w14:paraId="5976516F" w14:textId="644BEB08" w:rsidR="00335312" w:rsidRDefault="00AA6680" w:rsidP="00AA6680">
      <w:pPr>
        <w:pStyle w:val="ListParagraph"/>
        <w:numPr>
          <w:ilvl w:val="0"/>
          <w:numId w:val="1"/>
        </w:numPr>
        <w:spacing w:after="0" w:line="240" w:lineRule="auto"/>
      </w:pPr>
      <w:r w:rsidRPr="00BD746B">
        <w:rPr>
          <w:b/>
        </w:rPr>
        <w:t>Terms and Termination:</w:t>
      </w:r>
      <w:r>
        <w:t xml:space="preserve"> </w:t>
      </w:r>
      <w:r w:rsidR="00335312">
        <w:t xml:space="preserve"> </w:t>
      </w:r>
      <w:r>
        <w:t xml:space="preserve">This agreement commences no earlier than </w:t>
      </w:r>
      <w:r w:rsidR="00E63DD8">
        <w:t>________________, 20</w:t>
      </w:r>
      <w:r w:rsidR="008C7552">
        <w:t>21</w:t>
      </w:r>
      <w:r>
        <w:t xml:space="preserve"> and will continue for a period of 6 months. </w:t>
      </w:r>
      <w:proofErr w:type="gramStart"/>
      <w:r>
        <w:t>Either party</w:t>
      </w:r>
      <w:proofErr w:type="gramEnd"/>
      <w:r>
        <w:t xml:space="preserve"> to this agreement may terminate this </w:t>
      </w:r>
      <w:r>
        <w:lastRenderedPageBreak/>
        <w:t xml:space="preserve">agreement upon delivery of 30 days prior written notice to the other party. Client is liable only for the payment of services received up to the effective date of termination. </w:t>
      </w:r>
      <w:r w:rsidR="00BD746B">
        <w:t>Upon the expiry or termination of this Agreement, the Consultant will return to the Client any property, documentation, records, or Confidential Information which is the property of the Client.</w:t>
      </w:r>
      <w:r w:rsidR="00BD746B">
        <w:br/>
      </w:r>
    </w:p>
    <w:p w14:paraId="71673D52" w14:textId="4D2C6736" w:rsidR="00AA6680" w:rsidRDefault="00AA6680" w:rsidP="00AA6680">
      <w:pPr>
        <w:pStyle w:val="ListParagraph"/>
        <w:numPr>
          <w:ilvl w:val="0"/>
          <w:numId w:val="1"/>
        </w:numPr>
        <w:spacing w:after="0" w:line="240" w:lineRule="auto"/>
      </w:pPr>
      <w:r w:rsidRPr="00BD746B">
        <w:rPr>
          <w:b/>
        </w:rPr>
        <w:t>Confidential Information</w:t>
      </w:r>
      <w:r>
        <w:t xml:space="preserve">: </w:t>
      </w:r>
      <w:r w:rsidR="00BD746B">
        <w:t>W</w:t>
      </w:r>
      <w:r>
        <w:t xml:space="preserve">hile on assignments, the Consultant will be exposed to Client’s proprietary information. Consultant agrees to protect the confidentiality of the information in the same manner that it protects the confidentiality of its own property and confidential information of like kind, but in no event shall </w:t>
      </w:r>
      <w:r w:rsidR="00A552A9">
        <w:t>C</w:t>
      </w:r>
      <w:r>
        <w:t>onsultant exercise less than reasonable care in protecting such information.</w:t>
      </w:r>
      <w:r w:rsidR="00BD746B">
        <w:br/>
      </w:r>
    </w:p>
    <w:p w14:paraId="6E5FC52F" w14:textId="0B003E6C" w:rsidR="00A552A9" w:rsidRDefault="00A552A9" w:rsidP="00A552A9">
      <w:pPr>
        <w:pStyle w:val="ListParagraph"/>
        <w:numPr>
          <w:ilvl w:val="0"/>
          <w:numId w:val="1"/>
        </w:numPr>
        <w:spacing w:after="0" w:line="240" w:lineRule="auto"/>
      </w:pPr>
      <w:r w:rsidRPr="00BD746B">
        <w:rPr>
          <w:b/>
        </w:rPr>
        <w:t>Proprietary Rights:</w:t>
      </w:r>
      <w:r>
        <w:t xml:space="preserve"> </w:t>
      </w:r>
      <w:r w:rsidR="00C3509A">
        <w:t>C</w:t>
      </w:r>
      <w:r>
        <w:t xml:space="preserve">onsultant agrees </w:t>
      </w:r>
      <w:r w:rsidR="00C3509A">
        <w:t>t</w:t>
      </w:r>
      <w:r>
        <w:t xml:space="preserve">hat any </w:t>
      </w:r>
      <w:r w:rsidR="00C3509A">
        <w:t>C</w:t>
      </w:r>
      <w:r>
        <w:t>lient</w:t>
      </w:r>
      <w:r w:rsidR="00C3509A">
        <w:t>’</w:t>
      </w:r>
      <w:r>
        <w:t xml:space="preserve">s property created, developed, adapted, or improved under this agreement is properly owned by the </w:t>
      </w:r>
      <w:r w:rsidR="00C3509A">
        <w:t>C</w:t>
      </w:r>
      <w:r>
        <w:t xml:space="preserve">lient. </w:t>
      </w:r>
      <w:r w:rsidR="00BD746B">
        <w:br/>
      </w:r>
    </w:p>
    <w:p w14:paraId="11DF523E" w14:textId="23676770" w:rsidR="00A552A9" w:rsidRDefault="00A552A9" w:rsidP="00A552A9">
      <w:pPr>
        <w:pStyle w:val="ListParagraph"/>
        <w:numPr>
          <w:ilvl w:val="0"/>
          <w:numId w:val="1"/>
        </w:numPr>
        <w:spacing w:after="0" w:line="240" w:lineRule="auto"/>
      </w:pPr>
      <w:r w:rsidRPr="00BD746B">
        <w:rPr>
          <w:b/>
        </w:rPr>
        <w:t>Duties:</w:t>
      </w:r>
      <w:r>
        <w:t xml:space="preserve"> Consultant may provide consultancy services to other persons in entities other than client. Client shall retain responsibility for its compliance with all applicable federal, </w:t>
      </w:r>
      <w:proofErr w:type="gramStart"/>
      <w:r>
        <w:t>state</w:t>
      </w:r>
      <w:proofErr w:type="gramEnd"/>
      <w:r>
        <w:t xml:space="preserve"> and local laws and regulations.</w:t>
      </w:r>
      <w:r w:rsidR="00BD746B">
        <w:br/>
      </w:r>
    </w:p>
    <w:p w14:paraId="52D927D7" w14:textId="50F801FD" w:rsidR="00A552A9" w:rsidRDefault="00A552A9" w:rsidP="00A552A9">
      <w:pPr>
        <w:pStyle w:val="ListParagraph"/>
        <w:numPr>
          <w:ilvl w:val="0"/>
          <w:numId w:val="1"/>
        </w:numPr>
        <w:spacing w:after="0" w:line="240" w:lineRule="auto"/>
      </w:pPr>
      <w:r w:rsidRPr="00BD746B">
        <w:rPr>
          <w:b/>
        </w:rPr>
        <w:t>Warranties:</w:t>
      </w:r>
      <w:r>
        <w:t xml:space="preserve"> </w:t>
      </w:r>
      <w:r w:rsidR="00C3509A">
        <w:t>C</w:t>
      </w:r>
      <w:r>
        <w:t xml:space="preserve">onsultant </w:t>
      </w:r>
      <w:r w:rsidR="00C3509A">
        <w:t>w</w:t>
      </w:r>
      <w:r>
        <w:t xml:space="preserve">ill make every effort to guarantee that </w:t>
      </w:r>
      <w:r w:rsidR="00C3509A">
        <w:t>C</w:t>
      </w:r>
      <w:r>
        <w:t>onsultant will be qualified by training and experience to perform services in a competent and professional manner</w:t>
      </w:r>
      <w:r w:rsidR="00C3509A">
        <w:t xml:space="preserve"> </w:t>
      </w:r>
      <w:r>
        <w:t xml:space="preserve">but makes no warranty as it pertains to result; procedure otherwise. Notwithstanding the above, </w:t>
      </w:r>
      <w:r w:rsidR="00C3509A">
        <w:t>C</w:t>
      </w:r>
      <w:r>
        <w:t xml:space="preserve">onsultant degrees to timely correct errors in services that are identified by the </w:t>
      </w:r>
      <w:r w:rsidR="00C3509A">
        <w:t>C</w:t>
      </w:r>
      <w:r>
        <w:t>lient.</w:t>
      </w:r>
      <w:r w:rsidR="00BD746B">
        <w:br/>
      </w:r>
    </w:p>
    <w:p w14:paraId="5CE3C07E" w14:textId="557119A1" w:rsidR="00A552A9" w:rsidRDefault="00A552A9" w:rsidP="00A552A9">
      <w:pPr>
        <w:pStyle w:val="ListParagraph"/>
        <w:numPr>
          <w:ilvl w:val="0"/>
          <w:numId w:val="1"/>
        </w:numPr>
        <w:spacing w:after="0" w:line="240" w:lineRule="auto"/>
      </w:pPr>
      <w:r w:rsidRPr="00BD746B">
        <w:rPr>
          <w:b/>
        </w:rPr>
        <w:t>Force Majeure:</w:t>
      </w:r>
      <w:r>
        <w:t xml:space="preserve"> </w:t>
      </w:r>
      <w:r w:rsidR="00C3509A">
        <w:t>N</w:t>
      </w:r>
      <w:r>
        <w:t xml:space="preserve">either party </w:t>
      </w:r>
      <w:r w:rsidR="00C3509A">
        <w:t>s</w:t>
      </w:r>
      <w:r>
        <w:t>hall be liable for any loss or damage, or for nonperformance d</w:t>
      </w:r>
      <w:r w:rsidR="00C3509A">
        <w:t>ue to</w:t>
      </w:r>
      <w:r>
        <w:t xml:space="preserve"> cause</w:t>
      </w:r>
      <w:r w:rsidR="00C3509A">
        <w:t>s</w:t>
      </w:r>
      <w:r>
        <w:t xml:space="preserve"> not reasonably within their control.</w:t>
      </w:r>
      <w:r w:rsidR="00BD746B">
        <w:br/>
      </w:r>
    </w:p>
    <w:p w14:paraId="504EC544" w14:textId="06314BDA" w:rsidR="00A552A9" w:rsidRPr="00BD746B" w:rsidRDefault="00BD746B" w:rsidP="00A552A9">
      <w:pPr>
        <w:pStyle w:val="ListParagraph"/>
        <w:numPr>
          <w:ilvl w:val="0"/>
          <w:numId w:val="1"/>
        </w:numPr>
        <w:spacing w:after="0" w:line="240" w:lineRule="auto"/>
        <w:rPr>
          <w:b/>
        </w:rPr>
      </w:pPr>
      <w:r w:rsidRPr="00BD746B">
        <w:rPr>
          <w:b/>
        </w:rPr>
        <w:t>Notices:</w:t>
      </w:r>
      <w:r w:rsidR="00A552A9" w:rsidRPr="00BD746B">
        <w:rPr>
          <w:b/>
        </w:rPr>
        <w:t xml:space="preserve"> </w:t>
      </w:r>
      <w:r w:rsidRPr="00BD746B">
        <w:rPr>
          <w:b/>
        </w:rPr>
        <w:br/>
      </w:r>
    </w:p>
    <w:p w14:paraId="10E729D6" w14:textId="48ACC23C" w:rsidR="00A552A9" w:rsidRDefault="00A552A9" w:rsidP="00A552A9">
      <w:pPr>
        <w:pStyle w:val="ListParagraph"/>
        <w:numPr>
          <w:ilvl w:val="1"/>
          <w:numId w:val="1"/>
        </w:numPr>
        <w:spacing w:after="0" w:line="240" w:lineRule="auto"/>
      </w:pPr>
      <w:r>
        <w:t>Notices: Any notice or approval required are permitted to be given hereunder by one party to the other shall be in writing, and can be delivered electronically via email and/or “hard” copy mailed to the following addresses:</w:t>
      </w:r>
    </w:p>
    <w:p w14:paraId="41EC510A" w14:textId="26A46100" w:rsidR="00A552A9" w:rsidRDefault="00A552A9" w:rsidP="00A552A9">
      <w:pPr>
        <w:pStyle w:val="ListParagraph"/>
        <w:spacing w:after="0" w:line="240" w:lineRule="auto"/>
        <w:ind w:left="1440"/>
      </w:pPr>
    </w:p>
    <w:p w14:paraId="0B29F161" w14:textId="0C0C8B22" w:rsidR="00A552A9" w:rsidRDefault="00E63DD8" w:rsidP="00A552A9">
      <w:pPr>
        <w:pStyle w:val="ListParagraph"/>
        <w:spacing w:after="0" w:line="240" w:lineRule="auto"/>
        <w:ind w:left="1440"/>
      </w:pPr>
      <w:r>
        <w:t>________________________</w:t>
      </w:r>
      <w:r>
        <w:br/>
      </w:r>
    </w:p>
    <w:p w14:paraId="2E8EB204" w14:textId="6D9A89B3" w:rsidR="00A552A9" w:rsidRDefault="00E63DD8" w:rsidP="00A552A9">
      <w:pPr>
        <w:pStyle w:val="ListParagraph"/>
        <w:spacing w:after="0" w:line="240" w:lineRule="auto"/>
        <w:ind w:left="1440"/>
      </w:pPr>
      <w:r>
        <w:t>________________________</w:t>
      </w:r>
    </w:p>
    <w:p w14:paraId="6FFED814" w14:textId="58423BEA" w:rsidR="00A552A9" w:rsidRDefault="00E63DD8" w:rsidP="00A552A9">
      <w:pPr>
        <w:pStyle w:val="ListParagraph"/>
        <w:spacing w:after="0" w:line="240" w:lineRule="auto"/>
        <w:ind w:left="1440"/>
      </w:pPr>
      <w:r>
        <w:br/>
        <w:t>________________________</w:t>
      </w:r>
    </w:p>
    <w:p w14:paraId="1B7EC9BE" w14:textId="6A0E3E89" w:rsidR="00A552A9" w:rsidRDefault="00A552A9" w:rsidP="00A552A9">
      <w:pPr>
        <w:pStyle w:val="ListParagraph"/>
        <w:spacing w:after="0" w:line="240" w:lineRule="auto"/>
        <w:ind w:left="1440"/>
      </w:pPr>
    </w:p>
    <w:p w14:paraId="3F81F6AB" w14:textId="39A0E5EF" w:rsidR="00A552A9" w:rsidRDefault="00A552A9" w:rsidP="00A552A9">
      <w:pPr>
        <w:pStyle w:val="ListParagraph"/>
        <w:spacing w:after="0" w:line="240" w:lineRule="auto"/>
        <w:ind w:left="1440"/>
      </w:pPr>
      <w:r>
        <w:t>Or</w:t>
      </w:r>
    </w:p>
    <w:p w14:paraId="536101F7" w14:textId="6CA1C57B" w:rsidR="00A552A9" w:rsidRDefault="00A552A9" w:rsidP="00A552A9">
      <w:pPr>
        <w:pStyle w:val="ListParagraph"/>
        <w:spacing w:after="0" w:line="240" w:lineRule="auto"/>
        <w:ind w:left="1440"/>
      </w:pPr>
    </w:p>
    <w:p w14:paraId="152200B7" w14:textId="423F79DB" w:rsidR="00A552A9" w:rsidRDefault="00C3509A" w:rsidP="00A552A9">
      <w:pPr>
        <w:pStyle w:val="ListParagraph"/>
        <w:spacing w:after="0" w:line="240" w:lineRule="auto"/>
        <w:ind w:left="1440"/>
      </w:pPr>
      <w:r>
        <w:t>New</w:t>
      </w:r>
      <w:r w:rsidR="00A761AA">
        <w:t xml:space="preserve"> </w:t>
      </w:r>
      <w:r>
        <w:t>Haven Assisted Living and Memory Care</w:t>
      </w:r>
    </w:p>
    <w:p w14:paraId="43908036" w14:textId="3224393A" w:rsidR="00C3509A" w:rsidRDefault="00E63DD8" w:rsidP="00BD746B">
      <w:pPr>
        <w:pStyle w:val="ListParagraph"/>
        <w:numPr>
          <w:ilvl w:val="0"/>
          <w:numId w:val="3"/>
        </w:numPr>
        <w:spacing w:after="0" w:line="240" w:lineRule="auto"/>
      </w:pPr>
      <w:r>
        <w:t>Cr</w:t>
      </w:r>
      <w:r w:rsidR="00C3509A">
        <w:t>eekside Trail</w:t>
      </w:r>
    </w:p>
    <w:p w14:paraId="3505EA62" w14:textId="77777777" w:rsidR="00BD746B" w:rsidRDefault="00C3509A" w:rsidP="00BD746B">
      <w:pPr>
        <w:pStyle w:val="ListParagraph"/>
        <w:spacing w:after="0" w:line="240" w:lineRule="auto"/>
        <w:ind w:left="1440"/>
      </w:pPr>
      <w:r>
        <w:t>Kyle, TX 78640</w:t>
      </w:r>
    </w:p>
    <w:p w14:paraId="7F99A1E5" w14:textId="77777777" w:rsidR="00BD746B" w:rsidRDefault="00BD746B" w:rsidP="00BD746B">
      <w:pPr>
        <w:spacing w:after="0" w:line="240" w:lineRule="auto"/>
      </w:pPr>
    </w:p>
    <w:p w14:paraId="7118ED91" w14:textId="0001726D" w:rsidR="00BD746B" w:rsidRDefault="00BD746B" w:rsidP="00BD746B">
      <w:pPr>
        <w:pStyle w:val="ListParagraph"/>
        <w:numPr>
          <w:ilvl w:val="0"/>
          <w:numId w:val="1"/>
        </w:numPr>
        <w:spacing w:after="0" w:line="240" w:lineRule="auto"/>
      </w:pPr>
      <w:r w:rsidRPr="00BD746B">
        <w:rPr>
          <w:b/>
        </w:rPr>
        <w:t>Governing Law:</w:t>
      </w:r>
      <w:r>
        <w:t xml:space="preserve"> </w:t>
      </w:r>
      <w:r w:rsidR="00C3509A">
        <w:t>This Agreement shall be governed by the laws of the State of Texas.</w:t>
      </w:r>
      <w:r w:rsidR="00E63DD8">
        <w:br/>
      </w:r>
    </w:p>
    <w:p w14:paraId="4AFF8DB1" w14:textId="528F8116" w:rsidR="00BD746B" w:rsidRDefault="00C3509A" w:rsidP="00BD746B">
      <w:pPr>
        <w:pStyle w:val="ListParagraph"/>
        <w:numPr>
          <w:ilvl w:val="0"/>
          <w:numId w:val="1"/>
        </w:numPr>
        <w:spacing w:after="0" w:line="240" w:lineRule="auto"/>
      </w:pPr>
      <w:r w:rsidRPr="00BD746B">
        <w:rPr>
          <w:b/>
        </w:rPr>
        <w:t>Waiver of Covenants, Conditions or Remedies:</w:t>
      </w:r>
      <w:r>
        <w:t xml:space="preserve"> Waiver by party of performance of any covenant, or condition under this Agreement shall not invalidate this Agreement nor shall it be considered a waiver of any other covenant or condition under this agreement.</w:t>
      </w:r>
      <w:r w:rsidR="00E63DD8">
        <w:br/>
      </w:r>
    </w:p>
    <w:p w14:paraId="79D16F3D" w14:textId="06EDE27D" w:rsidR="00BD746B" w:rsidRDefault="00C3509A" w:rsidP="00BD746B">
      <w:pPr>
        <w:pStyle w:val="ListParagraph"/>
        <w:numPr>
          <w:ilvl w:val="0"/>
          <w:numId w:val="1"/>
        </w:numPr>
        <w:spacing w:after="0" w:line="240" w:lineRule="auto"/>
      </w:pPr>
      <w:r w:rsidRPr="00BD746B">
        <w:rPr>
          <w:b/>
        </w:rPr>
        <w:lastRenderedPageBreak/>
        <w:t>Amendment:</w:t>
      </w:r>
      <w:r>
        <w:t xml:space="preserve"> This Agreement may be amended</w:t>
      </w:r>
      <w:r w:rsidR="008C7552">
        <w:t xml:space="preserve"> </w:t>
      </w:r>
      <w:r>
        <w:t xml:space="preserve">at </w:t>
      </w:r>
      <w:proofErr w:type="spellStart"/>
      <w:r>
        <w:t>anytime</w:t>
      </w:r>
      <w:proofErr w:type="spellEnd"/>
      <w:r>
        <w:t xml:space="preserve"> by written agreement of </w:t>
      </w:r>
      <w:r w:rsidR="00BD746B">
        <w:t>both</w:t>
      </w:r>
      <w:r>
        <w:t xml:space="preserve"> parties. All amendments, changes, revisions, and discharges of this agreement shall be binding up on the parties despite any lack of legal consideration</w:t>
      </w:r>
      <w:r w:rsidR="008C7552">
        <w:t xml:space="preserve"> </w:t>
      </w:r>
      <w:proofErr w:type="gramStart"/>
      <w:r>
        <w:t>as long as</w:t>
      </w:r>
      <w:proofErr w:type="gramEnd"/>
      <w:r>
        <w:t xml:space="preserve"> it shall be in writing and executed by the parties.</w:t>
      </w:r>
      <w:r w:rsidR="00E63DD8">
        <w:br/>
      </w:r>
    </w:p>
    <w:p w14:paraId="27409BF9" w14:textId="6F167A33" w:rsidR="00C3509A" w:rsidRDefault="00C3509A" w:rsidP="00BD746B">
      <w:pPr>
        <w:pStyle w:val="ListParagraph"/>
        <w:numPr>
          <w:ilvl w:val="0"/>
          <w:numId w:val="1"/>
        </w:numPr>
        <w:spacing w:after="0" w:line="240" w:lineRule="auto"/>
      </w:pPr>
      <w:r w:rsidRPr="00BD746B">
        <w:rPr>
          <w:b/>
        </w:rPr>
        <w:t>Further Acts:</w:t>
      </w:r>
      <w:r>
        <w:t xml:space="preserve"> Each party agrees to perform any further acts and to execute, acknowledge and deliver any documents, which may be reasonably necessary to carry out the provisions of this agreement.</w:t>
      </w:r>
    </w:p>
    <w:p w14:paraId="3492337C" w14:textId="27A291AE" w:rsidR="00935CFE" w:rsidRDefault="00935CFE" w:rsidP="00935CFE">
      <w:pPr>
        <w:spacing w:after="0" w:line="240" w:lineRule="auto"/>
      </w:pPr>
    </w:p>
    <w:p w14:paraId="61AA82FF" w14:textId="43888786" w:rsidR="00935CFE" w:rsidRDefault="00E63DD8" w:rsidP="00935CFE">
      <w:pPr>
        <w:spacing w:after="0" w:line="240" w:lineRule="auto"/>
      </w:pPr>
      <w:r>
        <w:t>An</w:t>
      </w:r>
      <w:r w:rsidR="00935CFE">
        <w:t xml:space="preserve"> executed copy of this Agreement signif</w:t>
      </w:r>
      <w:r>
        <w:t xml:space="preserve">ies </w:t>
      </w:r>
      <w:r w:rsidR="00935CFE">
        <w:t xml:space="preserve">your agreement with terms herein. </w:t>
      </w:r>
    </w:p>
    <w:p w14:paraId="67C40535" w14:textId="77777777" w:rsidR="00E63DD8" w:rsidRDefault="00E63DD8" w:rsidP="00935CFE">
      <w:pPr>
        <w:spacing w:after="0" w:line="240" w:lineRule="auto"/>
      </w:pPr>
    </w:p>
    <w:p w14:paraId="1FEE9B9B" w14:textId="243A033E" w:rsidR="00935CFE" w:rsidRDefault="00BD746B" w:rsidP="00935CFE">
      <w:pPr>
        <w:spacing w:after="0" w:line="240" w:lineRule="auto"/>
      </w:pPr>
      <w:r>
        <w:t>IN WITNESS WHEREOF the Parties have duly affixed their signatures on the dates listed below.</w:t>
      </w:r>
    </w:p>
    <w:p w14:paraId="2ECD4C5A" w14:textId="478EDF0F" w:rsidR="00935CFE" w:rsidRDefault="00935CFE" w:rsidP="00935CFE">
      <w:pPr>
        <w:spacing w:after="0" w:line="240" w:lineRule="auto"/>
      </w:pPr>
    </w:p>
    <w:p w14:paraId="4F102DE5" w14:textId="58381CCB" w:rsidR="00935CFE" w:rsidRPr="00935CFE" w:rsidRDefault="00935CFE" w:rsidP="00935CFE">
      <w:pPr>
        <w:spacing w:after="0" w:line="240" w:lineRule="auto"/>
        <w:rPr>
          <w:rFonts w:ascii="AR BERKLEY" w:hAnsi="AR BERKLEY"/>
          <w:u w:val="single"/>
        </w:rPr>
      </w:pPr>
      <w:r>
        <w:t>By</w:t>
      </w:r>
      <w:r>
        <w:tab/>
      </w:r>
      <w:r w:rsidR="00E63DD8">
        <w:t>___________________________________</w:t>
      </w:r>
      <w:r w:rsidR="00E63DD8">
        <w:br/>
      </w:r>
      <w:r w:rsidR="00E63DD8">
        <w:br/>
      </w:r>
      <w:r w:rsidR="00E63DD8">
        <w:tab/>
        <w:t>___________________________________</w:t>
      </w:r>
    </w:p>
    <w:p w14:paraId="714E2246" w14:textId="5D85C606" w:rsidR="00935CFE" w:rsidRDefault="00935CFE" w:rsidP="00935CFE">
      <w:pPr>
        <w:spacing w:after="0" w:line="240" w:lineRule="auto"/>
      </w:pPr>
    </w:p>
    <w:p w14:paraId="700AB1EA" w14:textId="0215547C" w:rsidR="00935CFE" w:rsidRPr="00935CFE" w:rsidRDefault="00935CFE" w:rsidP="00935CFE">
      <w:pPr>
        <w:spacing w:after="0" w:line="240" w:lineRule="auto"/>
        <w:rPr>
          <w:u w:val="single"/>
        </w:rPr>
      </w:pPr>
      <w:r>
        <w:t xml:space="preserve">On       </w:t>
      </w:r>
      <w:r>
        <w:tab/>
      </w:r>
      <w:r w:rsidR="00E63DD8">
        <w:rPr>
          <w:u w:val="single"/>
        </w:rPr>
        <w:t>________________</w:t>
      </w:r>
      <w:r w:rsidRPr="00935CFE">
        <w:rPr>
          <w:u w:val="single"/>
        </w:rPr>
        <w:t>, 20</w:t>
      </w:r>
      <w:r w:rsidR="008C7552">
        <w:rPr>
          <w:u w:val="single"/>
        </w:rPr>
        <w:t>21</w:t>
      </w:r>
      <w:r w:rsidRPr="00935CFE">
        <w:rPr>
          <w:u w:val="single"/>
        </w:rPr>
        <w:t xml:space="preserve">                                </w:t>
      </w:r>
      <w:r>
        <w:rPr>
          <w:u w:val="single"/>
        </w:rPr>
        <w:t xml:space="preserve">   </w:t>
      </w:r>
    </w:p>
    <w:p w14:paraId="215BD476" w14:textId="04528311" w:rsidR="00B07A6D" w:rsidRDefault="00B07A6D" w:rsidP="00B07A6D"/>
    <w:p w14:paraId="6C7ADA52" w14:textId="158E0A5B" w:rsidR="00935CFE" w:rsidRDefault="00935CFE" w:rsidP="00935CFE">
      <w:pPr>
        <w:spacing w:after="0"/>
      </w:pPr>
      <w:r>
        <w:t>By</w:t>
      </w:r>
      <w:r>
        <w:tab/>
        <w:t>_____________________</w:t>
      </w:r>
    </w:p>
    <w:p w14:paraId="05300AF8" w14:textId="671573AF" w:rsidR="00935CFE" w:rsidRDefault="00935CFE" w:rsidP="00A761AA">
      <w:pPr>
        <w:spacing w:after="0"/>
        <w:ind w:left="720"/>
      </w:pPr>
      <w:r>
        <w:t xml:space="preserve">Justin Yarmark, CEO </w:t>
      </w:r>
      <w:r w:rsidR="00A761AA">
        <w:br/>
      </w:r>
      <w:r>
        <w:t>New</w:t>
      </w:r>
      <w:r w:rsidR="00A761AA">
        <w:t xml:space="preserve"> </w:t>
      </w:r>
      <w:r>
        <w:t>Haven Assisted Living</w:t>
      </w:r>
    </w:p>
    <w:p w14:paraId="4E5E98DD" w14:textId="1E1B2EC7" w:rsidR="00935CFE" w:rsidRDefault="00935CFE" w:rsidP="00935CFE">
      <w:pPr>
        <w:spacing w:after="0"/>
      </w:pPr>
    </w:p>
    <w:p w14:paraId="13DE4FA1" w14:textId="6DAF5C90" w:rsidR="00935CFE" w:rsidRDefault="00935CFE" w:rsidP="00935CFE">
      <w:pPr>
        <w:spacing w:after="0"/>
      </w:pPr>
      <w:r>
        <w:t>On</w:t>
      </w:r>
      <w:r>
        <w:tab/>
        <w:t>_____________________</w:t>
      </w:r>
    </w:p>
    <w:p w14:paraId="7B7F02FC" w14:textId="52A2755B" w:rsidR="00935CFE" w:rsidRDefault="00935CFE" w:rsidP="00935CFE">
      <w:pPr>
        <w:spacing w:after="0"/>
      </w:pPr>
    </w:p>
    <w:p w14:paraId="3D7D0EFB" w14:textId="01B494BF" w:rsidR="00935CFE" w:rsidRDefault="00935CFE" w:rsidP="00935CFE">
      <w:pPr>
        <w:spacing w:after="0"/>
      </w:pPr>
    </w:p>
    <w:p w14:paraId="3AF46211" w14:textId="4C62FF44" w:rsidR="00935CFE" w:rsidRDefault="00935CFE" w:rsidP="00935CFE">
      <w:pPr>
        <w:spacing w:after="0"/>
      </w:pPr>
    </w:p>
    <w:p w14:paraId="0CE7AC6C" w14:textId="2ECE611C" w:rsidR="00935CFE" w:rsidRDefault="00935CFE" w:rsidP="00935CFE">
      <w:pPr>
        <w:spacing w:after="0"/>
      </w:pPr>
    </w:p>
    <w:p w14:paraId="3E7039A7" w14:textId="72608445" w:rsidR="00935CFE" w:rsidRDefault="00935CFE" w:rsidP="00935CFE">
      <w:pPr>
        <w:spacing w:after="0"/>
      </w:pPr>
    </w:p>
    <w:p w14:paraId="7BBF4BA4" w14:textId="74C5C717" w:rsidR="00935CFE" w:rsidRDefault="00935CFE" w:rsidP="00935CFE">
      <w:pPr>
        <w:spacing w:after="0"/>
      </w:pPr>
    </w:p>
    <w:p w14:paraId="6273A893" w14:textId="4CA72DAC" w:rsidR="00935CFE" w:rsidRDefault="00935CFE" w:rsidP="00935CFE">
      <w:pPr>
        <w:spacing w:after="0"/>
        <w:jc w:val="center"/>
        <w:rPr>
          <w:b/>
        </w:rPr>
      </w:pPr>
      <w:r>
        <w:rPr>
          <w:b/>
        </w:rPr>
        <w:t>Addendum A- Services Outline</w:t>
      </w:r>
    </w:p>
    <w:p w14:paraId="448FF73A" w14:textId="620C3A72" w:rsidR="00935CFE" w:rsidRDefault="00935CFE" w:rsidP="00935CFE">
      <w:pPr>
        <w:spacing w:after="0"/>
        <w:jc w:val="center"/>
        <w:rPr>
          <w:b/>
        </w:rPr>
      </w:pPr>
    </w:p>
    <w:p w14:paraId="0A2B011B" w14:textId="2ED62C8C" w:rsidR="00935CFE" w:rsidRDefault="00935CFE" w:rsidP="00935CFE">
      <w:pPr>
        <w:spacing w:after="0"/>
      </w:pPr>
    </w:p>
    <w:p w14:paraId="1C4C8BDD" w14:textId="7D77C351" w:rsidR="00A043CD" w:rsidRDefault="00935CFE" w:rsidP="00A043CD">
      <w:pPr>
        <w:pStyle w:val="ListParagraph"/>
        <w:numPr>
          <w:ilvl w:val="0"/>
          <w:numId w:val="2"/>
        </w:numPr>
        <w:spacing w:after="0"/>
      </w:pPr>
      <w:r>
        <w:t xml:space="preserve">Consultant agrees to </w:t>
      </w:r>
      <w:r w:rsidR="00E63DD8">
        <w:t xml:space="preserve">provide </w:t>
      </w:r>
      <w:r w:rsidR="00A043CD">
        <w:t>education and d</w:t>
      </w:r>
      <w:r w:rsidR="00E63DD8">
        <w:t>elegation of Medication</w:t>
      </w:r>
      <w:r>
        <w:t xml:space="preserve"> </w:t>
      </w:r>
      <w:r w:rsidR="00A043CD">
        <w:t>Administration</w:t>
      </w:r>
      <w:r w:rsidR="009C58C5">
        <w:t xml:space="preserve"> </w:t>
      </w:r>
      <w:r w:rsidR="00A043CD">
        <w:t xml:space="preserve">by Unlicensed Persons </w:t>
      </w:r>
      <w:r>
        <w:t xml:space="preserve">in </w:t>
      </w:r>
      <w:r w:rsidR="00E63DD8">
        <w:t>specific</w:t>
      </w:r>
      <w:r>
        <w:t xml:space="preserve"> </w:t>
      </w:r>
      <w:r w:rsidR="00E01030">
        <w:t>Client</w:t>
      </w:r>
      <w:r>
        <w:t xml:space="preserve"> communities for the purposes of providing </w:t>
      </w:r>
      <w:r w:rsidR="00A043CD">
        <w:t>medication to individuals.</w:t>
      </w:r>
      <w:r w:rsidR="00A043CD">
        <w:br/>
      </w:r>
    </w:p>
    <w:p w14:paraId="73EEF2CC" w14:textId="768CEB6A" w:rsidR="00A043CD" w:rsidRDefault="00A043CD" w:rsidP="00A043CD">
      <w:pPr>
        <w:pStyle w:val="ListParagraph"/>
        <w:numPr>
          <w:ilvl w:val="0"/>
          <w:numId w:val="2"/>
        </w:numPr>
        <w:spacing w:after="0"/>
      </w:pPr>
      <w:r>
        <w:t>Consultant agrees that the Unlicensed Persons administering medications</w:t>
      </w:r>
      <w:r>
        <w:br/>
        <w:t xml:space="preserve">    </w:t>
      </w:r>
    </w:p>
    <w:p w14:paraId="0E7DD169" w14:textId="6463E03C" w:rsidR="00A043CD" w:rsidRDefault="00A043CD" w:rsidP="00A043CD">
      <w:pPr>
        <w:pStyle w:val="ListParagraph"/>
        <w:numPr>
          <w:ilvl w:val="1"/>
          <w:numId w:val="2"/>
        </w:numPr>
        <w:spacing w:after="0"/>
      </w:pPr>
      <w:r>
        <w:t>Are trained by a</w:t>
      </w:r>
      <w:r w:rsidR="009C58C5">
        <w:t xml:space="preserve"> Registered Nurse (RN), the Consultant</w:t>
      </w:r>
      <w:r>
        <w:t xml:space="preserve"> or licensed vocational nurse (LVN) under the direction of an RN regarding proper administration of medication</w:t>
      </w:r>
      <w:r w:rsidR="009C58C5">
        <w:t xml:space="preserve">, </w:t>
      </w:r>
    </w:p>
    <w:p w14:paraId="5D805101" w14:textId="74D5B9A2" w:rsidR="009C58C5" w:rsidRDefault="009C58C5" w:rsidP="009C58C5">
      <w:pPr>
        <w:pStyle w:val="ListParagraph"/>
        <w:numPr>
          <w:ilvl w:val="1"/>
          <w:numId w:val="2"/>
        </w:numPr>
        <w:spacing w:after="0"/>
      </w:pPr>
      <w:r>
        <w:t>Determined to be competent by an RN or LVN under the direction</w:t>
      </w:r>
      <w:r w:rsidRPr="009C58C5">
        <w:t xml:space="preserve"> </w:t>
      </w:r>
      <w:r>
        <w:t>including through a demonstration of proper technique by the unlicensed person.</w:t>
      </w:r>
      <w:r>
        <w:br/>
      </w:r>
    </w:p>
    <w:p w14:paraId="168F7F9C" w14:textId="4EE3F36D" w:rsidR="00FC3197" w:rsidRPr="00935CFE" w:rsidRDefault="00E01030" w:rsidP="002642C1">
      <w:pPr>
        <w:pStyle w:val="ListParagraph"/>
        <w:numPr>
          <w:ilvl w:val="0"/>
          <w:numId w:val="2"/>
        </w:numPr>
        <w:spacing w:after="0"/>
      </w:pPr>
      <w:r>
        <w:t xml:space="preserve">Consultant will immediately, verbally notify </w:t>
      </w:r>
      <w:r w:rsidR="00A043CD">
        <w:t xml:space="preserve">the Client community </w:t>
      </w:r>
      <w:r w:rsidR="00FC3197">
        <w:t xml:space="preserve">of any critical </w:t>
      </w:r>
      <w:r w:rsidR="009C58C5">
        <w:t>medication delegation</w:t>
      </w:r>
      <w:r w:rsidR="00FC3197">
        <w:t xml:space="preserve"> concerns identified by Consultant</w:t>
      </w:r>
      <w:r w:rsidR="00A043CD">
        <w:t>.</w:t>
      </w:r>
    </w:p>
    <w:sectPr w:rsidR="00FC3197" w:rsidRPr="00935CFE" w:rsidSect="00B15529">
      <w:type w:val="continuous"/>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BERKLEY">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4D6739"/>
    <w:multiLevelType w:val="hybridMultilevel"/>
    <w:tmpl w:val="B760595C"/>
    <w:lvl w:ilvl="0" w:tplc="049E6F5C">
      <w:start w:val="10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F90E4F"/>
    <w:multiLevelType w:val="hybridMultilevel"/>
    <w:tmpl w:val="4CF22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3E2E21"/>
    <w:multiLevelType w:val="hybridMultilevel"/>
    <w:tmpl w:val="AD16D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6D"/>
    <w:rsid w:val="002642C1"/>
    <w:rsid w:val="00307FB4"/>
    <w:rsid w:val="00335312"/>
    <w:rsid w:val="00716652"/>
    <w:rsid w:val="008C7552"/>
    <w:rsid w:val="008D48C0"/>
    <w:rsid w:val="00935CFE"/>
    <w:rsid w:val="009C58C5"/>
    <w:rsid w:val="00A043CD"/>
    <w:rsid w:val="00A552A9"/>
    <w:rsid w:val="00A761AA"/>
    <w:rsid w:val="00AA6680"/>
    <w:rsid w:val="00AF4602"/>
    <w:rsid w:val="00B07A6D"/>
    <w:rsid w:val="00B15529"/>
    <w:rsid w:val="00B95755"/>
    <w:rsid w:val="00BD746B"/>
    <w:rsid w:val="00C3509A"/>
    <w:rsid w:val="00E01030"/>
    <w:rsid w:val="00E63DD8"/>
    <w:rsid w:val="00FC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2921"/>
  <w15:chartTrackingRefBased/>
  <w15:docId w15:val="{74DD66A6-DDD2-4F19-9933-4BA67D7A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A6D"/>
    <w:rPr>
      <w:color w:val="0563C1" w:themeColor="hyperlink"/>
      <w:u w:val="single"/>
    </w:rPr>
  </w:style>
  <w:style w:type="character" w:styleId="UnresolvedMention">
    <w:name w:val="Unresolved Mention"/>
    <w:basedOn w:val="DefaultParagraphFont"/>
    <w:uiPriority w:val="99"/>
    <w:semiHidden/>
    <w:unhideWhenUsed/>
    <w:rsid w:val="00B07A6D"/>
    <w:rPr>
      <w:color w:val="605E5C"/>
      <w:shd w:val="clear" w:color="auto" w:fill="E1DFDD"/>
    </w:rPr>
  </w:style>
  <w:style w:type="paragraph" w:styleId="ListParagraph">
    <w:name w:val="List Paragraph"/>
    <w:basedOn w:val="Normal"/>
    <w:uiPriority w:val="34"/>
    <w:qFormat/>
    <w:rsid w:val="00335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4F5B-E466-9D48-91BB-B896F634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Abbott-Shultz</dc:creator>
  <cp:keywords/>
  <dc:description/>
  <cp:lastModifiedBy>Your Next Door IT Office 1</cp:lastModifiedBy>
  <cp:revision>2</cp:revision>
  <dcterms:created xsi:type="dcterms:W3CDTF">2021-02-10T16:03:00Z</dcterms:created>
  <dcterms:modified xsi:type="dcterms:W3CDTF">2021-02-10T16:03:00Z</dcterms:modified>
</cp:coreProperties>
</file>